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6226" w14:textId="77777777" w:rsidR="0053104A" w:rsidRDefault="0053104A"/>
    <w:p w14:paraId="633BF32C" w14:textId="33EF6263" w:rsidR="004A6895" w:rsidRDefault="00562C55">
      <w:r>
        <w:t xml:space="preserve">Den kommunala konsumentvägledningen </w:t>
      </w:r>
      <w:r w:rsidR="004A6895">
        <w:t xml:space="preserve">har monterats ner </w:t>
      </w:r>
      <w:r>
        <w:t xml:space="preserve">i kommun efter kommun </w:t>
      </w:r>
      <w:r w:rsidR="004A6895">
        <w:t xml:space="preserve">sedan 2015, då Konsumentverket startade sin vägledningstjänst Hallå konsument. Vi är tacksamma för att XXX kommun valt att behålla den egna </w:t>
      </w:r>
      <w:r w:rsidR="00CB2668">
        <w:t>konsument</w:t>
      </w:r>
      <w:r w:rsidR="004A6895">
        <w:t xml:space="preserve">vägledningen. För </w:t>
      </w:r>
      <w:r w:rsidR="00170EF0">
        <w:t>det går inte att jämföra det stöd som Konsumentverket kan ge jämfört med vad en kommunal konsumentvägledare kan erbjuda.</w:t>
      </w:r>
    </w:p>
    <w:p w14:paraId="4E727D34" w14:textId="77777777" w:rsidR="004A6895" w:rsidRDefault="004A6895"/>
    <w:p w14:paraId="222EAD92" w14:textId="48D9FC85" w:rsidR="00170EF0" w:rsidRDefault="00A425DC">
      <w:r>
        <w:t>Konsumentverket anger att de</w:t>
      </w:r>
      <w:r w:rsidR="0038268A">
        <w:t>t</w:t>
      </w:r>
      <w:r w:rsidR="00170EF0">
        <w:t xml:space="preserve"> </w:t>
      </w:r>
      <w:r w:rsidR="00170EF0" w:rsidRPr="00170EF0">
        <w:rPr>
          <w:i/>
          <w:iCs/>
        </w:rPr>
        <w:t>inte</w:t>
      </w:r>
      <w:r w:rsidR="00170EF0">
        <w:t xml:space="preserve"> kan hjälpa konsumenter med</w:t>
      </w:r>
      <w:r w:rsidR="0038268A">
        <w:t xml:space="preserve"> att</w:t>
      </w:r>
      <w:r w:rsidR="00170EF0">
        <w:t>:</w:t>
      </w:r>
    </w:p>
    <w:p w14:paraId="644FEBB7" w14:textId="5D836027" w:rsidR="00170EF0" w:rsidRPr="00562C55" w:rsidRDefault="00170EF0" w:rsidP="00170EF0">
      <w:pPr>
        <w:pStyle w:val="Normalwebb"/>
        <w:numPr>
          <w:ilvl w:val="0"/>
          <w:numId w:val="1"/>
        </w:numPr>
        <w:spacing w:before="0" w:beforeAutospacing="0" w:after="0" w:afterAutospacing="0"/>
        <w:textAlignment w:val="baseline"/>
        <w:rPr>
          <w:rFonts w:asciiTheme="minorHAnsi" w:hAnsiTheme="minorHAnsi"/>
          <w:color w:val="000000" w:themeColor="text1"/>
        </w:rPr>
      </w:pPr>
      <w:r w:rsidRPr="00562C55">
        <w:rPr>
          <w:rFonts w:asciiTheme="minorHAnsi" w:hAnsiTheme="minorHAnsi"/>
          <w:color w:val="000000" w:themeColor="text1"/>
        </w:rPr>
        <w:t xml:space="preserve">kontakta företag, agera ombud eller medla mellan </w:t>
      </w:r>
      <w:r w:rsidR="0038268A" w:rsidRPr="00562C55">
        <w:rPr>
          <w:rFonts w:asciiTheme="minorHAnsi" w:hAnsiTheme="minorHAnsi"/>
          <w:color w:val="000000" w:themeColor="text1"/>
        </w:rPr>
        <w:t>konsument</w:t>
      </w:r>
      <w:r w:rsidRPr="00562C55">
        <w:rPr>
          <w:rFonts w:asciiTheme="minorHAnsi" w:hAnsiTheme="minorHAnsi"/>
          <w:color w:val="000000" w:themeColor="text1"/>
        </w:rPr>
        <w:t xml:space="preserve"> och företag</w:t>
      </w:r>
    </w:p>
    <w:p w14:paraId="6912C9BC" w14:textId="140C91DC" w:rsidR="00170EF0" w:rsidRPr="00562C55" w:rsidRDefault="00170EF0" w:rsidP="00170EF0">
      <w:pPr>
        <w:pStyle w:val="Normalwebb"/>
        <w:numPr>
          <w:ilvl w:val="0"/>
          <w:numId w:val="1"/>
        </w:numPr>
        <w:spacing w:before="0" w:beforeAutospacing="0" w:after="0" w:afterAutospacing="0"/>
        <w:textAlignment w:val="baseline"/>
        <w:rPr>
          <w:rFonts w:asciiTheme="minorHAnsi" w:hAnsiTheme="minorHAnsi"/>
          <w:color w:val="000000" w:themeColor="text1"/>
        </w:rPr>
      </w:pPr>
      <w:r w:rsidRPr="00562C55">
        <w:rPr>
          <w:rFonts w:asciiTheme="minorHAnsi" w:hAnsiTheme="minorHAnsi"/>
          <w:color w:val="000000" w:themeColor="text1"/>
        </w:rPr>
        <w:t>bedöma fall, granska handlingar eller tolka avtal</w:t>
      </w:r>
    </w:p>
    <w:p w14:paraId="10D20D9D" w14:textId="77777777" w:rsidR="00170EF0" w:rsidRPr="00562C55" w:rsidRDefault="00170EF0" w:rsidP="00170EF0">
      <w:pPr>
        <w:pStyle w:val="Normalwebb"/>
        <w:numPr>
          <w:ilvl w:val="0"/>
          <w:numId w:val="1"/>
        </w:numPr>
        <w:spacing w:before="0" w:beforeAutospacing="0" w:after="0" w:afterAutospacing="0"/>
        <w:textAlignment w:val="baseline"/>
        <w:rPr>
          <w:rFonts w:asciiTheme="minorHAnsi" w:hAnsiTheme="minorHAnsi"/>
          <w:color w:val="000000" w:themeColor="text1"/>
        </w:rPr>
      </w:pPr>
      <w:r w:rsidRPr="00562C55">
        <w:rPr>
          <w:rFonts w:asciiTheme="minorHAnsi" w:hAnsiTheme="minorHAnsi"/>
          <w:color w:val="000000" w:themeColor="text1"/>
        </w:rPr>
        <w:t>vägleda kring frågor som rör avtal mellan företag</w:t>
      </w:r>
    </w:p>
    <w:p w14:paraId="5228C8BF" w14:textId="77777777" w:rsidR="00170EF0" w:rsidRPr="00562C55" w:rsidRDefault="00170EF0" w:rsidP="00170EF0">
      <w:pPr>
        <w:pStyle w:val="Normalwebb"/>
        <w:numPr>
          <w:ilvl w:val="0"/>
          <w:numId w:val="1"/>
        </w:numPr>
        <w:spacing w:before="0" w:beforeAutospacing="0" w:after="0" w:afterAutospacing="0"/>
        <w:textAlignment w:val="baseline"/>
        <w:rPr>
          <w:rFonts w:asciiTheme="minorHAnsi" w:hAnsiTheme="minorHAnsi"/>
          <w:color w:val="000000" w:themeColor="text1"/>
        </w:rPr>
      </w:pPr>
      <w:r w:rsidRPr="00562C55">
        <w:rPr>
          <w:rFonts w:asciiTheme="minorHAnsi" w:hAnsiTheme="minorHAnsi"/>
          <w:color w:val="000000" w:themeColor="text1"/>
        </w:rPr>
        <w:t>skriva en anmälan till ARN eller ansökan till domstol.</w:t>
      </w:r>
    </w:p>
    <w:p w14:paraId="1E027E4D" w14:textId="77777777" w:rsidR="004A6895" w:rsidRDefault="004A6895"/>
    <w:p w14:paraId="356D93B6" w14:textId="30D12551" w:rsidR="0053104A" w:rsidRDefault="00170EF0">
      <w:r>
        <w:t xml:space="preserve">Med andra ord – exakt det som många </w:t>
      </w:r>
      <w:r w:rsidR="00C04F88">
        <w:t xml:space="preserve">konsumenter </w:t>
      </w:r>
      <w:r>
        <w:t>behöver hjälp med</w:t>
      </w:r>
      <w:r w:rsidR="00CB2668">
        <w:t xml:space="preserve"> och som den kommunala konsumentvägledningen kan hjälpa till med</w:t>
      </w:r>
      <w:r>
        <w:t xml:space="preserve">. Att kunna sitta sida vid sida och </w:t>
      </w:r>
      <w:r w:rsidR="00C04F88">
        <w:t xml:space="preserve">få hjälp att förstå </w:t>
      </w:r>
      <w:r>
        <w:t xml:space="preserve">räkningar och avtal, att ringa ett svårt samtal </w:t>
      </w:r>
      <w:r w:rsidR="00A425DC">
        <w:t xml:space="preserve">eller </w:t>
      </w:r>
      <w:r>
        <w:t>fylla i en anmälan till Allmänna reklamationsnämnden</w:t>
      </w:r>
      <w:r w:rsidR="00AD7F34">
        <w:t>. Att få sådan hjälp</w:t>
      </w:r>
      <w:r>
        <w:t xml:space="preserve"> </w:t>
      </w:r>
      <w:r w:rsidR="00C04F88">
        <w:t xml:space="preserve">är </w:t>
      </w:r>
      <w:r>
        <w:t>ovärderligt för den som är drabbad.</w:t>
      </w:r>
    </w:p>
    <w:p w14:paraId="5818C964" w14:textId="77777777" w:rsidR="004A6895" w:rsidRDefault="004A6895"/>
    <w:p w14:paraId="6D63A539" w14:textId="65A21181" w:rsidR="004A6895" w:rsidRDefault="004A6895" w:rsidP="004A6895">
      <w:r>
        <w:t>Men betyder det att alla konsumenter i vår kommun kan få den hjälp som de behöver? Tyvärr inte. En undersökning från Sveriges Konsumenter visar att konsumentvägledningen i många kommuner präglas av dålig tillgänglighet och okunskap om vad som krävs för att kunna erbjuda ett tillgängligt stöd.</w:t>
      </w:r>
    </w:p>
    <w:p w14:paraId="07D40F82" w14:textId="77777777" w:rsidR="004A6895" w:rsidRDefault="004A6895"/>
    <w:p w14:paraId="478591F3" w14:textId="389994F0" w:rsidR="004A6895" w:rsidRDefault="004A6895">
      <w:r>
        <w:t xml:space="preserve">För att kunna hjälpa </w:t>
      </w:r>
      <w:r w:rsidR="00AD7F34">
        <w:t xml:space="preserve">personer som är </w:t>
      </w:r>
      <w:r>
        <w:t xml:space="preserve">äldre, </w:t>
      </w:r>
      <w:r w:rsidR="00AD7F34">
        <w:t xml:space="preserve">har ett </w:t>
      </w:r>
      <w:r>
        <w:t xml:space="preserve">annat modersmål </w:t>
      </w:r>
      <w:r w:rsidR="0038268A">
        <w:t xml:space="preserve">än svenska </w:t>
      </w:r>
      <w:r w:rsidR="00AD7F34">
        <w:t xml:space="preserve">eller en </w:t>
      </w:r>
      <w:r>
        <w:t xml:space="preserve">funktionsnedsättning kan det helt enkelt behövas särskilt stöd. Alla måste kunna få hjälp utifrån sina egna förutsättningar. För en del handlar det om ett fysiskt möte, för en annan om ett digitalt möte. Någon kanske behöver extra lång tid på sig eller att få informationen </w:t>
      </w:r>
      <w:r w:rsidR="0038268A">
        <w:t xml:space="preserve">skriftligt </w:t>
      </w:r>
      <w:r>
        <w:t>sammanfattad efteråt. Någon behöver hör</w:t>
      </w:r>
      <w:r w:rsidR="0038268A">
        <w:t>hjälpmedel</w:t>
      </w:r>
      <w:r>
        <w:t xml:space="preserve"> medan en annan behöver tolk.</w:t>
      </w:r>
    </w:p>
    <w:p w14:paraId="4134C74F" w14:textId="77777777" w:rsidR="00170EF0" w:rsidRDefault="00170EF0"/>
    <w:p w14:paraId="3C7E325F" w14:textId="6F22A5F4" w:rsidR="00170EF0" w:rsidRDefault="00F0688B">
      <w:r>
        <w:t>M</w:t>
      </w:r>
      <w:r w:rsidR="00170EF0">
        <w:t xml:space="preserve">ed tanke på vilka pengar som </w:t>
      </w:r>
      <w:r w:rsidR="00C04F88">
        <w:t xml:space="preserve">står på spel </w:t>
      </w:r>
      <w:r w:rsidR="00170EF0">
        <w:t xml:space="preserve">borde det inte vara svårt att se att </w:t>
      </w:r>
      <w:r w:rsidR="00C04F88">
        <w:t xml:space="preserve">det </w:t>
      </w:r>
      <w:r w:rsidR="00170EF0">
        <w:t xml:space="preserve">finns pengar för kommunen att spara åt de egna </w:t>
      </w:r>
      <w:r w:rsidR="0038268A">
        <w:t xml:space="preserve">invånarna </w:t>
      </w:r>
      <w:r>
        <w:t xml:space="preserve">genom </w:t>
      </w:r>
      <w:r w:rsidR="00A425DC">
        <w:t xml:space="preserve">att erbjuda </w:t>
      </w:r>
      <w:r>
        <w:t>ett gott stöd</w:t>
      </w:r>
      <w:r w:rsidR="00170EF0">
        <w:t>.</w:t>
      </w:r>
    </w:p>
    <w:p w14:paraId="54881EC8" w14:textId="77777777" w:rsidR="0053104A" w:rsidRDefault="0053104A"/>
    <w:p w14:paraId="624026E3" w14:textId="76F39672" w:rsidR="00BE3FC9" w:rsidRDefault="0053104A">
      <w:r>
        <w:t xml:space="preserve">Den 15 mars </w:t>
      </w:r>
      <w:r w:rsidR="00170EF0">
        <w:t xml:space="preserve">är det den </w:t>
      </w:r>
      <w:r>
        <w:t xml:space="preserve">internationella konsumenträttsdagen. Den firas till minne av det historiska </w:t>
      </w:r>
      <w:r w:rsidR="00170EF0">
        <w:t>tal som John F Kennedy höll 1962 och som brukar ses som startskottet för den internationella konsumenträtten.</w:t>
      </w:r>
    </w:p>
    <w:p w14:paraId="5AD67A4D" w14:textId="3C30E570" w:rsidR="00170EF0" w:rsidRDefault="00170EF0"/>
    <w:p w14:paraId="0E355872" w14:textId="213F07C0" w:rsidR="00170EF0" w:rsidRDefault="00170EF0">
      <w:r>
        <w:t xml:space="preserve">De problem han lyfte då känns </w:t>
      </w:r>
      <w:r w:rsidR="00AD7F34">
        <w:t xml:space="preserve">är lika aktuella i </w:t>
      </w:r>
      <w:proofErr w:type="spellStart"/>
      <w:r w:rsidR="00AD7F34">
        <w:t xml:space="preserve">dag. </w:t>
      </w:r>
      <w:proofErr w:type="spellEnd"/>
      <w:r w:rsidR="00AD7F34">
        <w:t>D</w:t>
      </w:r>
      <w:r>
        <w:t xml:space="preserve">et handlar om miljö- och hälsoskadliga produkter, </w:t>
      </w:r>
      <w:r w:rsidR="00AA329C">
        <w:t>skydd mot vilseledande information och marknadsföring</w:t>
      </w:r>
      <w:r w:rsidR="000860ED">
        <w:t>,</w:t>
      </w:r>
      <w:r w:rsidR="00AA329C" w:rsidRPr="00562C55">
        <w:rPr>
          <w:strike/>
        </w:rPr>
        <w:t xml:space="preserve"> </w:t>
      </w:r>
      <w:r>
        <w:t>rätten att kunna göra sin röst hörd som konsument</w:t>
      </w:r>
      <w:r w:rsidR="00AA329C">
        <w:t xml:space="preserve"> </w:t>
      </w:r>
      <w:r w:rsidR="000860ED">
        <w:t xml:space="preserve">och </w:t>
      </w:r>
      <w:r w:rsidR="00AA329C">
        <w:t>att konsumenters intressen ska tas tillvara av politiken.</w:t>
      </w:r>
    </w:p>
    <w:p w14:paraId="2239728B" w14:textId="77777777" w:rsidR="00AA329C" w:rsidRDefault="00AA329C"/>
    <w:p w14:paraId="4901B45C" w14:textId="24E97C5F" w:rsidR="00AA329C" w:rsidRDefault="00F0688B">
      <w:r>
        <w:t>Även om m</w:t>
      </w:r>
      <w:r w:rsidR="00AA329C">
        <w:t>ycket av lagstiftningen kring konsumentfrågor</w:t>
      </w:r>
      <w:r w:rsidR="00A17F67">
        <w:t xml:space="preserve"> beslutas </w:t>
      </w:r>
      <w:r w:rsidR="00AA329C">
        <w:t>i Bryssel</w:t>
      </w:r>
      <w:r>
        <w:t xml:space="preserve"> kan </w:t>
      </w:r>
      <w:r w:rsidR="00AA329C">
        <w:t xml:space="preserve">kommunerna göra en stor insats genom att skydda och stötta sina </w:t>
      </w:r>
      <w:r w:rsidR="004D1190">
        <w:t>invånare</w:t>
      </w:r>
      <w:r w:rsidR="00AA329C">
        <w:t xml:space="preserve">. </w:t>
      </w:r>
    </w:p>
    <w:p w14:paraId="2B84244E" w14:textId="43D364E7" w:rsidR="00AA329C" w:rsidRDefault="000860ED">
      <w:r>
        <w:lastRenderedPageBreak/>
        <w:t>L</w:t>
      </w:r>
      <w:r w:rsidR="00C04F88">
        <w:t xml:space="preserve">åt 2025 bli året då </w:t>
      </w:r>
      <w:r w:rsidR="00AA329C">
        <w:t>den kommunala konsumentvägledningen</w:t>
      </w:r>
      <w:r w:rsidR="00562C55">
        <w:t xml:space="preserve"> stärks</w:t>
      </w:r>
      <w:r w:rsidR="004A6895">
        <w:t>. Se till att den blir tillgänglig för alla</w:t>
      </w:r>
      <w:r w:rsidR="00AA329C">
        <w:t xml:space="preserve">. </w:t>
      </w:r>
      <w:r w:rsidR="004A6895">
        <w:t xml:space="preserve">Då skulle kommunen inte bara leva upp till vad lagen kräver – det skulle dessutom gynna </w:t>
      </w:r>
      <w:r w:rsidR="00F0688B">
        <w:t xml:space="preserve">såväl </w:t>
      </w:r>
      <w:r>
        <w:t xml:space="preserve">invånarna </w:t>
      </w:r>
      <w:r w:rsidR="00F0688B">
        <w:t>som seriösa företag</w:t>
      </w:r>
      <w:r w:rsidR="004A6895">
        <w:t>.</w:t>
      </w:r>
    </w:p>
    <w:p w14:paraId="655F6321" w14:textId="77777777" w:rsidR="00877100" w:rsidRDefault="00877100"/>
    <w:p w14:paraId="7B0813E7" w14:textId="68072567" w:rsidR="00877100" w:rsidRPr="00877100" w:rsidRDefault="00877100">
      <w:pPr>
        <w:rPr>
          <w:i/>
          <w:iCs/>
        </w:rPr>
      </w:pPr>
      <w:r w:rsidRPr="00877100">
        <w:rPr>
          <w:i/>
          <w:iCs/>
        </w:rPr>
        <w:t>Underskrift</w:t>
      </w:r>
    </w:p>
    <w:sectPr w:rsidR="00877100" w:rsidRPr="00877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51458"/>
    <w:multiLevelType w:val="multilevel"/>
    <w:tmpl w:val="50A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7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E4"/>
    <w:rsid w:val="00023123"/>
    <w:rsid w:val="000860ED"/>
    <w:rsid w:val="00170EF0"/>
    <w:rsid w:val="00194F80"/>
    <w:rsid w:val="001B2844"/>
    <w:rsid w:val="00331A92"/>
    <w:rsid w:val="0038268A"/>
    <w:rsid w:val="003F2639"/>
    <w:rsid w:val="004A6895"/>
    <w:rsid w:val="004B26A1"/>
    <w:rsid w:val="004D1190"/>
    <w:rsid w:val="004D7603"/>
    <w:rsid w:val="0053104A"/>
    <w:rsid w:val="00562C55"/>
    <w:rsid w:val="005A6B89"/>
    <w:rsid w:val="006960D7"/>
    <w:rsid w:val="00815659"/>
    <w:rsid w:val="00877100"/>
    <w:rsid w:val="00933458"/>
    <w:rsid w:val="00946534"/>
    <w:rsid w:val="009D09AA"/>
    <w:rsid w:val="00A17F67"/>
    <w:rsid w:val="00A425DC"/>
    <w:rsid w:val="00AA329C"/>
    <w:rsid w:val="00AD1B61"/>
    <w:rsid w:val="00AD7F34"/>
    <w:rsid w:val="00B51078"/>
    <w:rsid w:val="00B71E0F"/>
    <w:rsid w:val="00BE3FC9"/>
    <w:rsid w:val="00C04F88"/>
    <w:rsid w:val="00C152F5"/>
    <w:rsid w:val="00C86502"/>
    <w:rsid w:val="00CB2668"/>
    <w:rsid w:val="00E92EE4"/>
    <w:rsid w:val="00EA6BE2"/>
    <w:rsid w:val="00EB5F82"/>
    <w:rsid w:val="00F0688B"/>
    <w:rsid w:val="00F7680F"/>
    <w:rsid w:val="00F84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CB87"/>
  <w15:chartTrackingRefBased/>
  <w15:docId w15:val="{1620E6FC-A6C8-4B4C-AC5B-47FD47B0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92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92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92EE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92EE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92EE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92EE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92EE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92EE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92EE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2EE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92EE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92EE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92EE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92EE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92EE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92EE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92EE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92EE4"/>
    <w:rPr>
      <w:rFonts w:eastAsiaTheme="majorEastAsia" w:cstheme="majorBidi"/>
      <w:color w:val="272727" w:themeColor="text1" w:themeTint="D8"/>
    </w:rPr>
  </w:style>
  <w:style w:type="paragraph" w:styleId="Rubrik">
    <w:name w:val="Title"/>
    <w:basedOn w:val="Normal"/>
    <w:next w:val="Normal"/>
    <w:link w:val="RubrikChar"/>
    <w:uiPriority w:val="10"/>
    <w:qFormat/>
    <w:rsid w:val="00E92EE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92EE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92EE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92E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92EE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E92EE4"/>
    <w:rPr>
      <w:i/>
      <w:iCs/>
      <w:color w:val="404040" w:themeColor="text1" w:themeTint="BF"/>
    </w:rPr>
  </w:style>
  <w:style w:type="paragraph" w:styleId="Liststycke">
    <w:name w:val="List Paragraph"/>
    <w:basedOn w:val="Normal"/>
    <w:uiPriority w:val="34"/>
    <w:qFormat/>
    <w:rsid w:val="00E92EE4"/>
    <w:pPr>
      <w:ind w:left="720"/>
      <w:contextualSpacing/>
    </w:pPr>
  </w:style>
  <w:style w:type="character" w:styleId="Starkbetoning">
    <w:name w:val="Intense Emphasis"/>
    <w:basedOn w:val="Standardstycketeckensnitt"/>
    <w:uiPriority w:val="21"/>
    <w:qFormat/>
    <w:rsid w:val="00E92EE4"/>
    <w:rPr>
      <w:i/>
      <w:iCs/>
      <w:color w:val="0F4761" w:themeColor="accent1" w:themeShade="BF"/>
    </w:rPr>
  </w:style>
  <w:style w:type="paragraph" w:styleId="Starktcitat">
    <w:name w:val="Intense Quote"/>
    <w:basedOn w:val="Normal"/>
    <w:next w:val="Normal"/>
    <w:link w:val="StarktcitatChar"/>
    <w:uiPriority w:val="30"/>
    <w:qFormat/>
    <w:rsid w:val="00E92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92EE4"/>
    <w:rPr>
      <w:i/>
      <w:iCs/>
      <w:color w:val="0F4761" w:themeColor="accent1" w:themeShade="BF"/>
    </w:rPr>
  </w:style>
  <w:style w:type="character" w:styleId="Starkreferens">
    <w:name w:val="Intense Reference"/>
    <w:basedOn w:val="Standardstycketeckensnitt"/>
    <w:uiPriority w:val="32"/>
    <w:qFormat/>
    <w:rsid w:val="00E92EE4"/>
    <w:rPr>
      <w:b/>
      <w:bCs/>
      <w:smallCaps/>
      <w:color w:val="0F4761" w:themeColor="accent1" w:themeShade="BF"/>
      <w:spacing w:val="5"/>
    </w:rPr>
  </w:style>
  <w:style w:type="paragraph" w:styleId="Normalwebb">
    <w:name w:val="Normal (Web)"/>
    <w:basedOn w:val="Normal"/>
    <w:uiPriority w:val="99"/>
    <w:semiHidden/>
    <w:unhideWhenUsed/>
    <w:rsid w:val="00170EF0"/>
    <w:pPr>
      <w:spacing w:before="100" w:beforeAutospacing="1" w:after="100" w:afterAutospacing="1"/>
    </w:pPr>
    <w:rPr>
      <w:rFonts w:ascii="Times New Roman" w:eastAsia="Times New Roman" w:hAnsi="Times New Roman" w:cs="Times New Roman"/>
      <w:kern w:val="0"/>
      <w:lang w:eastAsia="sv-SE"/>
      <w14:ligatures w14:val="none"/>
    </w:rPr>
  </w:style>
  <w:style w:type="character" w:styleId="Kommentarsreferens">
    <w:name w:val="annotation reference"/>
    <w:basedOn w:val="Standardstycketeckensnitt"/>
    <w:uiPriority w:val="99"/>
    <w:semiHidden/>
    <w:unhideWhenUsed/>
    <w:rsid w:val="00F7680F"/>
    <w:rPr>
      <w:sz w:val="16"/>
      <w:szCs w:val="16"/>
    </w:rPr>
  </w:style>
  <w:style w:type="paragraph" w:styleId="Kommentarer">
    <w:name w:val="annotation text"/>
    <w:basedOn w:val="Normal"/>
    <w:link w:val="KommentarerChar"/>
    <w:uiPriority w:val="99"/>
    <w:unhideWhenUsed/>
    <w:rsid w:val="00F7680F"/>
    <w:rPr>
      <w:sz w:val="20"/>
      <w:szCs w:val="20"/>
    </w:rPr>
  </w:style>
  <w:style w:type="character" w:customStyle="1" w:styleId="KommentarerChar">
    <w:name w:val="Kommentarer Char"/>
    <w:basedOn w:val="Standardstycketeckensnitt"/>
    <w:link w:val="Kommentarer"/>
    <w:uiPriority w:val="99"/>
    <w:rsid w:val="00F7680F"/>
    <w:rPr>
      <w:sz w:val="20"/>
      <w:szCs w:val="20"/>
    </w:rPr>
  </w:style>
  <w:style w:type="paragraph" w:styleId="Kommentarsmne">
    <w:name w:val="annotation subject"/>
    <w:basedOn w:val="Kommentarer"/>
    <w:next w:val="Kommentarer"/>
    <w:link w:val="KommentarsmneChar"/>
    <w:uiPriority w:val="99"/>
    <w:semiHidden/>
    <w:unhideWhenUsed/>
    <w:rsid w:val="00F7680F"/>
    <w:rPr>
      <w:b/>
      <w:bCs/>
    </w:rPr>
  </w:style>
  <w:style w:type="character" w:customStyle="1" w:styleId="KommentarsmneChar">
    <w:name w:val="Kommentarsämne Char"/>
    <w:basedOn w:val="KommentarerChar"/>
    <w:link w:val="Kommentarsmne"/>
    <w:uiPriority w:val="99"/>
    <w:semiHidden/>
    <w:rsid w:val="00F7680F"/>
    <w:rPr>
      <w:b/>
      <w:bCs/>
      <w:sz w:val="20"/>
      <w:szCs w:val="20"/>
    </w:rPr>
  </w:style>
  <w:style w:type="paragraph" w:styleId="Revision">
    <w:name w:val="Revision"/>
    <w:hidden/>
    <w:uiPriority w:val="99"/>
    <w:semiHidden/>
    <w:rsid w:val="00AD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AA1798AE09DC458B397EA2CED8EEFF" ma:contentTypeVersion="15" ma:contentTypeDescription="Skapa ett nytt dokument." ma:contentTypeScope="" ma:versionID="e1a9eaf946864eb6cc484d27ec1c03a9">
  <xsd:schema xmlns:xsd="http://www.w3.org/2001/XMLSchema" xmlns:xs="http://www.w3.org/2001/XMLSchema" xmlns:p="http://schemas.microsoft.com/office/2006/metadata/properties" xmlns:ns2="0e064499-4546-4d84-a62c-464d45f5a4d6" xmlns:ns3="fcd72d9f-6431-4468-bcf2-0bdb9e4bcf9f" targetNamespace="http://schemas.microsoft.com/office/2006/metadata/properties" ma:root="true" ma:fieldsID="bc6bbb520e1c340534204d4f71cce9f4" ns2:_="" ns3:_="">
    <xsd:import namespace="0e064499-4546-4d84-a62c-464d45f5a4d6"/>
    <xsd:import namespace="fcd72d9f-6431-4468-bcf2-0bdb9e4bcf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499-4546-4d84-a62c-464d45f5a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66d2805d-22d3-4a53-8a9e-aa936f7924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72d9f-6431-4468-bcf2-0bdb9e4bcf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7bdc0a-cb98-4c86-9a89-a59211f258ec}" ma:internalName="TaxCatchAll" ma:showField="CatchAllData" ma:web="fcd72d9f-6431-4468-bcf2-0bdb9e4bcf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d72d9f-6431-4468-bcf2-0bdb9e4bcf9f" xsi:nil="true"/>
    <lcf76f155ced4ddcb4097134ff3c332f xmlns="0e064499-4546-4d84-a62c-464d45f5a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2AC58-B0EB-47DB-9347-D04C22594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499-4546-4d84-a62c-464d45f5a4d6"/>
    <ds:schemaRef ds:uri="fcd72d9f-6431-4468-bcf2-0bdb9e4bc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9CAA1-33A5-46DB-B923-7D0FC7A94C26}">
  <ds:schemaRefs>
    <ds:schemaRef ds:uri="http://schemas.microsoft.com/sharepoint/v3/contenttype/forms"/>
  </ds:schemaRefs>
</ds:datastoreItem>
</file>

<file path=customXml/itemProps3.xml><?xml version="1.0" encoding="utf-8"?>
<ds:datastoreItem xmlns:ds="http://schemas.openxmlformats.org/officeDocument/2006/customXml" ds:itemID="{A9D48BD6-0350-46F7-B3A7-ECDFC7F3917C}">
  <ds:schemaRefs>
    <ds:schemaRef ds:uri="http://schemas.microsoft.com/office/2006/metadata/properties"/>
    <ds:schemaRef ds:uri="http://schemas.microsoft.com/office/infopath/2007/PartnerControls"/>
    <ds:schemaRef ds:uri="fcd72d9f-6431-4468-bcf2-0bdb9e4bcf9f"/>
    <ds:schemaRef ds:uri="0e064499-4546-4d84-a62c-464d45f5a4d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445</Words>
  <Characters>2372</Characters>
  <Application>Microsoft Office Word</Application>
  <DocSecurity>0</DocSecurity>
  <Lines>52</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Bayramoglu</dc:creator>
  <cp:keywords/>
  <dc:description/>
  <cp:lastModifiedBy>Yasemin Bayramoglu</cp:lastModifiedBy>
  <cp:revision>3</cp:revision>
  <dcterms:created xsi:type="dcterms:W3CDTF">2025-01-22T08:51:00Z</dcterms:created>
  <dcterms:modified xsi:type="dcterms:W3CDTF">2025-01-22T09:16:00Z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0x01010042AA1798AE09DC458B397EA2CED8EEFF</vt:lpwstr>
  </property>
  <property fmtid="{D5CDD505-2E9C-101B-9397-08002B2CF9AE}" pid="3" name="MediaServiceImageTags">
    <vt:lpwstr/>
  </property>
</Properties>
</file>